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0e186381f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7b3bcbcf5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Dinar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41c7a34bb44f0" /><Relationship Type="http://schemas.openxmlformats.org/officeDocument/2006/relationships/numbering" Target="/word/numbering.xml" Id="R1296e6d28c274d57" /><Relationship Type="http://schemas.openxmlformats.org/officeDocument/2006/relationships/settings" Target="/word/settings.xml" Id="R0c4f8794342d40b7" /><Relationship Type="http://schemas.openxmlformats.org/officeDocument/2006/relationships/image" Target="/word/media/e089a266-fcb4-4187-91d4-14d5c69d4821.png" Id="R3cd7b3bcbcf54326" /></Relationships>
</file>