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ccd25c670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c8c158ae1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Dirgai Shabozai,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b3b48b3f24a17" /><Relationship Type="http://schemas.openxmlformats.org/officeDocument/2006/relationships/numbering" Target="/word/numbering.xml" Id="R6a297ea8e6a8495f" /><Relationship Type="http://schemas.openxmlformats.org/officeDocument/2006/relationships/settings" Target="/word/settings.xml" Id="Rcab81ddd64084734" /><Relationship Type="http://schemas.openxmlformats.org/officeDocument/2006/relationships/image" Target="/word/media/2d4aeeed-df83-45fd-8b52-a9c29ba356a8.png" Id="R20cc8c158ae143ff" /></Relationships>
</file>