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8ad405d9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c7afbbb29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Diwana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ba4107b324a68" /><Relationship Type="http://schemas.openxmlformats.org/officeDocument/2006/relationships/numbering" Target="/word/numbering.xml" Id="Rd23e434a209f448b" /><Relationship Type="http://schemas.openxmlformats.org/officeDocument/2006/relationships/settings" Target="/word/settings.xml" Id="R01a53bc54d6f4307" /><Relationship Type="http://schemas.openxmlformats.org/officeDocument/2006/relationships/image" Target="/word/media/0b07620d-9003-4ebc-b3e1-aa5b56862355.png" Id="Rf11c7afbbb2944a1" /></Relationships>
</file>