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b27e23754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eea6b90a8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Doarsabad,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bf3da33a84c18" /><Relationship Type="http://schemas.openxmlformats.org/officeDocument/2006/relationships/numbering" Target="/word/numbering.xml" Id="Ra802090c25b749ce" /><Relationship Type="http://schemas.openxmlformats.org/officeDocument/2006/relationships/settings" Target="/word/settings.xml" Id="R2884b6f87bf9436c" /><Relationship Type="http://schemas.openxmlformats.org/officeDocument/2006/relationships/image" Target="/word/media/771d6283-0520-4358-acbe-184f67d19d6a.png" Id="Rf08eea6b90a84f25" /></Relationships>
</file>