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1ff385093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dac5caab7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565fd8e774896" /><Relationship Type="http://schemas.openxmlformats.org/officeDocument/2006/relationships/numbering" Target="/word/numbering.xml" Id="R805d2f01d22f48b4" /><Relationship Type="http://schemas.openxmlformats.org/officeDocument/2006/relationships/settings" Target="/word/settings.xml" Id="R31c64b6c90414df8" /><Relationship Type="http://schemas.openxmlformats.org/officeDocument/2006/relationships/image" Target="/word/media/2883008d-4f71-4c89-ba26-233652d68bd3.png" Id="R364dac5caab741b9" /></Relationships>
</file>