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63a32ed8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cd5a4c095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 Jalloke,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06f6e2c14503" /><Relationship Type="http://schemas.openxmlformats.org/officeDocument/2006/relationships/numbering" Target="/word/numbering.xml" Id="R1ebd163ae0e84a63" /><Relationship Type="http://schemas.openxmlformats.org/officeDocument/2006/relationships/settings" Target="/word/settings.xml" Id="R7678a94365b94074" /><Relationship Type="http://schemas.openxmlformats.org/officeDocument/2006/relationships/image" Target="/word/media/6b0586fa-e1c8-4ddf-a8b5-6941b5d8c134.png" Id="R589cd5a4c09546a3" /></Relationships>
</file>