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6049d6f8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1a3fff78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b36a0db443a0" /><Relationship Type="http://schemas.openxmlformats.org/officeDocument/2006/relationships/numbering" Target="/word/numbering.xml" Id="R462515acad284cc2" /><Relationship Type="http://schemas.openxmlformats.org/officeDocument/2006/relationships/settings" Target="/word/settings.xml" Id="R281a090fdd8f4db7" /><Relationship Type="http://schemas.openxmlformats.org/officeDocument/2006/relationships/image" Target="/word/media/8d1f1d89-aa10-4c1b-a6a4-5b812ef86c3a.png" Id="R48f1a3fff7814c2a" /></Relationships>
</file>