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db28da0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790a91fb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314be6d824308" /><Relationship Type="http://schemas.openxmlformats.org/officeDocument/2006/relationships/numbering" Target="/word/numbering.xml" Id="R043cc9f2d76a420c" /><Relationship Type="http://schemas.openxmlformats.org/officeDocument/2006/relationships/settings" Target="/word/settings.xml" Id="Rb8c5da0cfbb74222" /><Relationship Type="http://schemas.openxmlformats.org/officeDocument/2006/relationships/image" Target="/word/media/9f5b5909-ef78-471a-98d4-ddf4df5959e2.png" Id="R52cf790a91fb4e15" /></Relationships>
</file>