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eca65ab93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c75c44f81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Fazl Qadir Akhunzada,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f76e4a6d242b6" /><Relationship Type="http://schemas.openxmlformats.org/officeDocument/2006/relationships/numbering" Target="/word/numbering.xml" Id="Rfa6a3e6b0d274797" /><Relationship Type="http://schemas.openxmlformats.org/officeDocument/2006/relationships/settings" Target="/word/settings.xml" Id="Rc2c9cf729dd14c47" /><Relationship Type="http://schemas.openxmlformats.org/officeDocument/2006/relationships/image" Target="/word/media/b7779f8c-f853-47d0-97e6-5ee01411a998.png" Id="Rf19c75c44f814a59" /></Relationships>
</file>