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18e7f93e9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ff3d1e0d0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Fori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001c713294237" /><Relationship Type="http://schemas.openxmlformats.org/officeDocument/2006/relationships/numbering" Target="/word/numbering.xml" Id="R601af0e92d234bee" /><Relationship Type="http://schemas.openxmlformats.org/officeDocument/2006/relationships/settings" Target="/word/settings.xml" Id="R4102dd3e3850401b" /><Relationship Type="http://schemas.openxmlformats.org/officeDocument/2006/relationships/image" Target="/word/media/ede762f6-5ef8-4be9-a2ec-c5e4dfa21b04.png" Id="R649ff3d1e0d04b80" /></Relationships>
</file>