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2ff98f246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b7f75ecb7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11c10bac2492f" /><Relationship Type="http://schemas.openxmlformats.org/officeDocument/2006/relationships/numbering" Target="/word/numbering.xml" Id="R469094d9d3dc4990" /><Relationship Type="http://schemas.openxmlformats.org/officeDocument/2006/relationships/settings" Target="/word/settings.xml" Id="Re66ec8bfe0b34f7d" /><Relationship Type="http://schemas.openxmlformats.org/officeDocument/2006/relationships/image" Target="/word/media/fdfaffb5-602a-4725-8712-2629dde46db2.png" Id="R3fcb7f75ecb74f92" /></Relationships>
</file>