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1a49ea959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cd7d78c59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Gagreli,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fa0e84726446c" /><Relationship Type="http://schemas.openxmlformats.org/officeDocument/2006/relationships/numbering" Target="/word/numbering.xml" Id="R704c8dec9e1f4f92" /><Relationship Type="http://schemas.openxmlformats.org/officeDocument/2006/relationships/settings" Target="/word/settings.xml" Id="R1a5bc23ac1fb4fba" /><Relationship Type="http://schemas.openxmlformats.org/officeDocument/2006/relationships/image" Target="/word/media/93efeb1b-74b3-4fd0-b8ec-288bb0e9bd83.png" Id="R95bcd7d78c594985" /></Relationships>
</file>