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1e54b4bfa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b1bbf832f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Gand Paith,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7c2c8d94d49c8" /><Relationship Type="http://schemas.openxmlformats.org/officeDocument/2006/relationships/numbering" Target="/word/numbering.xml" Id="R2c5293f0632a4ecd" /><Relationship Type="http://schemas.openxmlformats.org/officeDocument/2006/relationships/settings" Target="/word/settings.xml" Id="R3c9beb9932734180" /><Relationship Type="http://schemas.openxmlformats.org/officeDocument/2006/relationships/image" Target="/word/media/bfa5d360-b4e1-4791-8f8d-a4519e463e54.png" Id="R450b1bbf832f409c" /></Relationships>
</file>