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4cd2c2f4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e331503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3a1a16a9c4e92" /><Relationship Type="http://schemas.openxmlformats.org/officeDocument/2006/relationships/numbering" Target="/word/numbering.xml" Id="Rf28e2a63338147a4" /><Relationship Type="http://schemas.openxmlformats.org/officeDocument/2006/relationships/settings" Target="/word/settings.xml" Id="R83953f0bcb2e415f" /><Relationship Type="http://schemas.openxmlformats.org/officeDocument/2006/relationships/image" Target="/word/media/67a570df-b16f-4fb5-954a-b99ed22bed49.png" Id="Rd997e331503c490c" /></Relationships>
</file>