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47e12d6ec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69562fd38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Gandhi Gardens,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246037b9849d4" /><Relationship Type="http://schemas.openxmlformats.org/officeDocument/2006/relationships/numbering" Target="/word/numbering.xml" Id="R3dbb30f997874d18" /><Relationship Type="http://schemas.openxmlformats.org/officeDocument/2006/relationships/settings" Target="/word/settings.xml" Id="R583c25cc6b9a4f4d" /><Relationship Type="http://schemas.openxmlformats.org/officeDocument/2006/relationships/image" Target="/word/media/289dc2d9-2d83-476c-a5b2-7677961133ba.png" Id="R50569562fd384e13" /></Relationships>
</file>