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90306d1a3f41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99a76846f349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Ganshial,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9136a38a5f403b" /><Relationship Type="http://schemas.openxmlformats.org/officeDocument/2006/relationships/numbering" Target="/word/numbering.xml" Id="R6c19d85f8af44c17" /><Relationship Type="http://schemas.openxmlformats.org/officeDocument/2006/relationships/settings" Target="/word/settings.xml" Id="R244d618b27f34d20" /><Relationship Type="http://schemas.openxmlformats.org/officeDocument/2006/relationships/image" Target="/word/media/d801d7fd-33e5-4e8e-bf79-3af5ab6854a2.png" Id="R1699a76846f3499c" /></Relationships>
</file>