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ce33d9ecb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968df858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Gartens,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fa1a6fb7842c0" /><Relationship Type="http://schemas.openxmlformats.org/officeDocument/2006/relationships/numbering" Target="/word/numbering.xml" Id="Ra5186fdcbb8542f0" /><Relationship Type="http://schemas.openxmlformats.org/officeDocument/2006/relationships/settings" Target="/word/settings.xml" Id="Rfa1f963ffd44455d" /><Relationship Type="http://schemas.openxmlformats.org/officeDocument/2006/relationships/image" Target="/word/media/b4daf136-e658-46db-801e-ab65bd5d52f4.png" Id="R03f968df85824718" /></Relationships>
</file>