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cec51da91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a4dd956cf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24b924d04d10" /><Relationship Type="http://schemas.openxmlformats.org/officeDocument/2006/relationships/numbering" Target="/word/numbering.xml" Id="R9df81d61bd9b452d" /><Relationship Type="http://schemas.openxmlformats.org/officeDocument/2006/relationships/settings" Target="/word/settings.xml" Id="Rb80b458587c54001" /><Relationship Type="http://schemas.openxmlformats.org/officeDocument/2006/relationships/image" Target="/word/media/01df3858-c50e-4eca-8fc6-a3f8744906cc.png" Id="R0a8a4dd956cf423e" /></Relationships>
</file>