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b7826d93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1dd68032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482f28d994bf0" /><Relationship Type="http://schemas.openxmlformats.org/officeDocument/2006/relationships/numbering" Target="/word/numbering.xml" Id="R6bc5b7801c0e4735" /><Relationship Type="http://schemas.openxmlformats.org/officeDocument/2006/relationships/settings" Target="/word/settings.xml" Id="R09c82cb3dbc04f99" /><Relationship Type="http://schemas.openxmlformats.org/officeDocument/2006/relationships/image" Target="/word/media/59805b57-6393-4c4d-9a39-3c899c8b4a90.png" Id="R2c9b1dd6803242d2" /></Relationships>
</file>