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ceccef269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b3c6bcbb4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f3874c8f047f3" /><Relationship Type="http://schemas.openxmlformats.org/officeDocument/2006/relationships/numbering" Target="/word/numbering.xml" Id="R77395b71631e4706" /><Relationship Type="http://schemas.openxmlformats.org/officeDocument/2006/relationships/settings" Target="/word/settings.xml" Id="R40520c7b04ad495f" /><Relationship Type="http://schemas.openxmlformats.org/officeDocument/2006/relationships/image" Target="/word/media/6b98247c-1344-4052-8a70-64d5d29ab088.png" Id="R8e9b3c6bcbb44788" /></Relationships>
</file>