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5fdc6d88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885cd0f9e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Ghandai Ghaffar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c4711bfea421b" /><Relationship Type="http://schemas.openxmlformats.org/officeDocument/2006/relationships/numbering" Target="/word/numbering.xml" Id="R811f0e8362c94b17" /><Relationship Type="http://schemas.openxmlformats.org/officeDocument/2006/relationships/settings" Target="/word/settings.xml" Id="R2e8533e42c4d428a" /><Relationship Type="http://schemas.openxmlformats.org/officeDocument/2006/relationships/image" Target="/word/media/636595c0-77a7-48b1-93b5-78335e202cf5.png" Id="R89f885cd0f9e4191" /></Relationships>
</file>