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e5c4956b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f7a9580c0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89f4d0fba4bdc" /><Relationship Type="http://schemas.openxmlformats.org/officeDocument/2006/relationships/numbering" Target="/word/numbering.xml" Id="R6bade8f6436940c5" /><Relationship Type="http://schemas.openxmlformats.org/officeDocument/2006/relationships/settings" Target="/word/settings.xml" Id="R00f895e34ff2449d" /><Relationship Type="http://schemas.openxmlformats.org/officeDocument/2006/relationships/image" Target="/word/media/2a2085a9-1cc4-4a6e-a1a5-7d3ad7c644ab.png" Id="R783f7a9580c043e4" /></Relationships>
</file>