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dd1f1269e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188caf463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Gohawa,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fe88c882c43d5" /><Relationship Type="http://schemas.openxmlformats.org/officeDocument/2006/relationships/numbering" Target="/word/numbering.xml" Id="R916d38164d2e4f89" /><Relationship Type="http://schemas.openxmlformats.org/officeDocument/2006/relationships/settings" Target="/word/settings.xml" Id="R13c2d6c142834416" /><Relationship Type="http://schemas.openxmlformats.org/officeDocument/2006/relationships/image" Target="/word/media/e8ceced0-8a1c-432a-b9c7-e55d100857af.png" Id="R0a7188caf4634fff" /></Relationships>
</file>