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a6b065c9f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3fd38635c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Ahmad Khan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f3a3253304ec4" /><Relationship Type="http://schemas.openxmlformats.org/officeDocument/2006/relationships/numbering" Target="/word/numbering.xml" Id="R5ce617f2cb05456f" /><Relationship Type="http://schemas.openxmlformats.org/officeDocument/2006/relationships/settings" Target="/word/settings.xml" Id="R1cf146412c4640e7" /><Relationship Type="http://schemas.openxmlformats.org/officeDocument/2006/relationships/image" Target="/word/media/e50b9203-44f1-4c9e-a67c-12f09b967f29.png" Id="R1fc3fd38635c4b73" /></Relationships>
</file>