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a376d90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f175298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Alam Sher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a2a4f93ad4918" /><Relationship Type="http://schemas.openxmlformats.org/officeDocument/2006/relationships/numbering" Target="/word/numbering.xml" Id="R6583103ab19b4d16" /><Relationship Type="http://schemas.openxmlformats.org/officeDocument/2006/relationships/settings" Target="/word/settings.xml" Id="R935aad8b31a94508" /><Relationship Type="http://schemas.openxmlformats.org/officeDocument/2006/relationships/image" Target="/word/media/10b4f9f7-764a-4fe0-a3ad-8d45e4ccdb24.png" Id="R5ebef175298d4682" /></Relationships>
</file>