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9a2ee3f7c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9cf8249fe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Bakhsh Lunjwani,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5e6a851eb4d58" /><Relationship Type="http://schemas.openxmlformats.org/officeDocument/2006/relationships/numbering" Target="/word/numbering.xml" Id="R8245e5f83eee43ca" /><Relationship Type="http://schemas.openxmlformats.org/officeDocument/2006/relationships/settings" Target="/word/settings.xml" Id="Rebd3716484684ab5" /><Relationship Type="http://schemas.openxmlformats.org/officeDocument/2006/relationships/image" Target="/word/media/e7533e53-5ebc-4981-b067-c2bd16d85325.png" Id="Rf119cf8249fe4e91" /></Relationships>
</file>