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c53be56fa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b5381a1b3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Allah Bakhsh Machhi,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e72455d5c49d5" /><Relationship Type="http://schemas.openxmlformats.org/officeDocument/2006/relationships/numbering" Target="/word/numbering.xml" Id="R398b6b28ba4c4a44" /><Relationship Type="http://schemas.openxmlformats.org/officeDocument/2006/relationships/settings" Target="/word/settings.xml" Id="R0d0498ce76d24b1b" /><Relationship Type="http://schemas.openxmlformats.org/officeDocument/2006/relationships/image" Target="/word/media/61c8d9dc-3933-4bde-8fdb-b8c093eeb25c.png" Id="R499b5381a1b34e47" /></Relationships>
</file>