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8b45a5d7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8347e579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Bakhsh Palijo,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bbbaf358743e5" /><Relationship Type="http://schemas.openxmlformats.org/officeDocument/2006/relationships/numbering" Target="/word/numbering.xml" Id="Rdd561ae9943a490c" /><Relationship Type="http://schemas.openxmlformats.org/officeDocument/2006/relationships/settings" Target="/word/settings.xml" Id="R4920123e87f04dc4" /><Relationship Type="http://schemas.openxmlformats.org/officeDocument/2006/relationships/image" Target="/word/media/1efded83-52e9-4efc-968f-6de781a5dab4.png" Id="R2bfc8347e57947c7" /></Relationships>
</file>