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a4c4ecf4b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0d2c707ac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Allahyar Kaloi,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372a5cec748f6" /><Relationship Type="http://schemas.openxmlformats.org/officeDocument/2006/relationships/numbering" Target="/word/numbering.xml" Id="Rf2b081122ea4444d" /><Relationship Type="http://schemas.openxmlformats.org/officeDocument/2006/relationships/settings" Target="/word/settings.xml" Id="Rab276f7c74374594" /><Relationship Type="http://schemas.openxmlformats.org/officeDocument/2006/relationships/image" Target="/word/media/e867528c-2ef7-4c21-98ff-b60cdc61f67e.png" Id="Re6c0d2c707ac493a" /></Relationships>
</file>