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a341fb7b8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8a1fe98c8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Andal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ae994347d49bf" /><Relationship Type="http://schemas.openxmlformats.org/officeDocument/2006/relationships/numbering" Target="/word/numbering.xml" Id="R052e7358b98f442f" /><Relationship Type="http://schemas.openxmlformats.org/officeDocument/2006/relationships/settings" Target="/word/settings.xml" Id="R0ed2b43085e246ad" /><Relationship Type="http://schemas.openxmlformats.org/officeDocument/2006/relationships/image" Target="/word/media/5570d88f-b69b-4618-bf5b-1efea05b3cdd.png" Id="R1748a1fe98c841df" /></Relationships>
</file>