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c167d6a5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c45e19ef0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Aro Khirai,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8262ea93454e" /><Relationship Type="http://schemas.openxmlformats.org/officeDocument/2006/relationships/numbering" Target="/word/numbering.xml" Id="R994be424fa0d433b" /><Relationship Type="http://schemas.openxmlformats.org/officeDocument/2006/relationships/settings" Target="/word/settings.xml" Id="R2aa0fbb922b84e2f" /><Relationship Type="http://schemas.openxmlformats.org/officeDocument/2006/relationships/image" Target="/word/media/3b11563c-c7ed-4a31-8cb9-14ce49c58bc1.png" Id="R903c45e19ef04219" /></Relationships>
</file>