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adbf2bced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d2ba0d98e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Bachal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b55aa5815407c" /><Relationship Type="http://schemas.openxmlformats.org/officeDocument/2006/relationships/numbering" Target="/word/numbering.xml" Id="R3ca46ec7f51f426f" /><Relationship Type="http://schemas.openxmlformats.org/officeDocument/2006/relationships/settings" Target="/word/settings.xml" Id="Re2d64b3b9f84434a" /><Relationship Type="http://schemas.openxmlformats.org/officeDocument/2006/relationships/image" Target="/word/media/44b77b46-9b06-434a-a45a-f388c471af58.png" Id="Rbafd2ba0d98e4aa5" /></Relationships>
</file>