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4a89cb02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21af77cb7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Badal Indhar,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41e5c8c9142de" /><Relationship Type="http://schemas.openxmlformats.org/officeDocument/2006/relationships/numbering" Target="/word/numbering.xml" Id="R6fc4d18fc89c493e" /><Relationship Type="http://schemas.openxmlformats.org/officeDocument/2006/relationships/settings" Target="/word/settings.xml" Id="R396a15d26a954b2b" /><Relationship Type="http://schemas.openxmlformats.org/officeDocument/2006/relationships/image" Target="/word/media/d164a5c3-6a0d-488a-b775-b5bcd9e14ad6.png" Id="Recf21af77cb749d6" /></Relationships>
</file>