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bb8f759b6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cf44b9f6c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Bakhsh Khan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51c59d4974e5c" /><Relationship Type="http://schemas.openxmlformats.org/officeDocument/2006/relationships/numbering" Target="/word/numbering.xml" Id="R798a68b883df4ff7" /><Relationship Type="http://schemas.openxmlformats.org/officeDocument/2006/relationships/settings" Target="/word/settings.xml" Id="R267d7f5a4b194fc1" /><Relationship Type="http://schemas.openxmlformats.org/officeDocument/2006/relationships/image" Target="/word/media/ea02d065-2e5f-49fe-964e-3d17cbdc5283.png" Id="R2decf44b9f6c40ab" /></Relationships>
</file>