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ae86a8c7f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d6425a27d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Budha Khan Lishari,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604c676024f12" /><Relationship Type="http://schemas.openxmlformats.org/officeDocument/2006/relationships/numbering" Target="/word/numbering.xml" Id="R50e68bb1a3bb445e" /><Relationship Type="http://schemas.openxmlformats.org/officeDocument/2006/relationships/settings" Target="/word/settings.xml" Id="R95199de772ae4683" /><Relationship Type="http://schemas.openxmlformats.org/officeDocument/2006/relationships/image" Target="/word/media/8afd864a-bbc3-49c4-8df0-04996c12b6d0.png" Id="Re86d6425a27d49a8" /></Relationships>
</file>