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52afcece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7ca32044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Chatan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f9ffe5b34a3c" /><Relationship Type="http://schemas.openxmlformats.org/officeDocument/2006/relationships/numbering" Target="/word/numbering.xml" Id="R1cd832df569047a3" /><Relationship Type="http://schemas.openxmlformats.org/officeDocument/2006/relationships/settings" Target="/word/settings.xml" Id="R820f695940fb4e99" /><Relationship Type="http://schemas.openxmlformats.org/officeDocument/2006/relationships/image" Target="/word/media/1a80cf03-bcec-4bd5-b5d1-69c197e6aa47.png" Id="R4b317ca3204449a6" /></Relationships>
</file>