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a851d6e27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7a5f3c33e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Chelaram,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227ff4ace4eb2" /><Relationship Type="http://schemas.openxmlformats.org/officeDocument/2006/relationships/numbering" Target="/word/numbering.xml" Id="R04264b6f82644894" /><Relationship Type="http://schemas.openxmlformats.org/officeDocument/2006/relationships/settings" Target="/word/settings.xml" Id="R6576a3e8a5174da4" /><Relationship Type="http://schemas.openxmlformats.org/officeDocument/2006/relationships/image" Target="/word/media/99fbe209-75e2-4461-ac39-0f4f1c778cce.png" Id="R4bf7a5f3c33e475d" /></Relationships>
</file>