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0ae3d260e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54cac563b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Dato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d6e94f3924bf0" /><Relationship Type="http://schemas.openxmlformats.org/officeDocument/2006/relationships/numbering" Target="/word/numbering.xml" Id="R1320182b3ad142af" /><Relationship Type="http://schemas.openxmlformats.org/officeDocument/2006/relationships/settings" Target="/word/settings.xml" Id="R7e49ba07ffeb4bde" /><Relationship Type="http://schemas.openxmlformats.org/officeDocument/2006/relationships/image" Target="/word/media/9f0e7610-5115-4bd9-badf-e81c8225926f.png" Id="R9e554cac563b40a5" /></Relationships>
</file>