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44c20eb1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2aafe6e4c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Dodo Badani,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fc5232684c42" /><Relationship Type="http://schemas.openxmlformats.org/officeDocument/2006/relationships/numbering" Target="/word/numbering.xml" Id="Rb7c761eb8fdf4f5f" /><Relationship Type="http://schemas.openxmlformats.org/officeDocument/2006/relationships/settings" Target="/word/settings.xml" Id="R1472591df5b6433a" /><Relationship Type="http://schemas.openxmlformats.org/officeDocument/2006/relationships/image" Target="/word/media/bdbeb993-91e4-4840-9123-291c6226712d.png" Id="Rad02aafe6e4c432f" /></Relationships>
</file>