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3ec9f6c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68a87df8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Faqir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4e44e7d04b5a" /><Relationship Type="http://schemas.openxmlformats.org/officeDocument/2006/relationships/numbering" Target="/word/numbering.xml" Id="Rc979b725affa463a" /><Relationship Type="http://schemas.openxmlformats.org/officeDocument/2006/relationships/settings" Target="/word/settings.xml" Id="R6d8cc82af6104f3c" /><Relationship Type="http://schemas.openxmlformats.org/officeDocument/2006/relationships/image" Target="/word/media/da7f4caa-c6e3-4c03-b8d8-fba30b82b2de.png" Id="Rd5f268a87df84d49" /></Relationships>
</file>