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275c8779b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f1841ef1c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8e7e94d864982" /><Relationship Type="http://schemas.openxmlformats.org/officeDocument/2006/relationships/numbering" Target="/word/numbering.xml" Id="R63692dad6f7749d4" /><Relationship Type="http://schemas.openxmlformats.org/officeDocument/2006/relationships/settings" Target="/word/settings.xml" Id="Rd335f53204d44585" /><Relationship Type="http://schemas.openxmlformats.org/officeDocument/2006/relationships/image" Target="/word/media/eac6d85f-ea64-4c92-8e52-3807196da3d1.png" Id="Rd4bf1841ef1c44a0" /></Relationships>
</file>