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859524d0c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e85eb482c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5e1a7c18242b6" /><Relationship Type="http://schemas.openxmlformats.org/officeDocument/2006/relationships/numbering" Target="/word/numbering.xml" Id="Rc4fbc65e61174ed5" /><Relationship Type="http://schemas.openxmlformats.org/officeDocument/2006/relationships/settings" Target="/word/settings.xml" Id="R0b06a4cf8a8f430b" /><Relationship Type="http://schemas.openxmlformats.org/officeDocument/2006/relationships/image" Target="/word/media/6ebd62f7-76fb-44c7-a6dc-921d270cb978.png" Id="R68ee85eb482c4df8" /></Relationships>
</file>