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f307512d1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d3937f4b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Hassan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e13be2eb6463a" /><Relationship Type="http://schemas.openxmlformats.org/officeDocument/2006/relationships/numbering" Target="/word/numbering.xml" Id="R7cff54b6bdf6462c" /><Relationship Type="http://schemas.openxmlformats.org/officeDocument/2006/relationships/settings" Target="/word/settings.xml" Id="R5e9e3e837bfc498e" /><Relationship Type="http://schemas.openxmlformats.org/officeDocument/2006/relationships/image" Target="/word/media/8de9d854-3fd6-4fdc-9413-fa49db6c42de.png" Id="Rb717d3937f4b4ad9" /></Relationships>
</file>