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51efd305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f5031c48c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Gulan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cb5d05464c1d" /><Relationship Type="http://schemas.openxmlformats.org/officeDocument/2006/relationships/numbering" Target="/word/numbering.xml" Id="Ra4ff962aa1d543a5" /><Relationship Type="http://schemas.openxmlformats.org/officeDocument/2006/relationships/settings" Target="/word/settings.xml" Id="R293c0ad1643243a7" /><Relationship Type="http://schemas.openxmlformats.org/officeDocument/2006/relationships/image" Target="/word/media/76fa1b8c-b326-4e4e-a7c4-c7af74414b33.png" Id="Rf87f5031c48c460d" /></Relationships>
</file>