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2dc71a669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728851bfb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Abdullah Faqir,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119ccd4da4abe" /><Relationship Type="http://schemas.openxmlformats.org/officeDocument/2006/relationships/numbering" Target="/word/numbering.xml" Id="R74dfd2a9d938441c" /><Relationship Type="http://schemas.openxmlformats.org/officeDocument/2006/relationships/settings" Target="/word/settings.xml" Id="R46fc170bd1b24f84" /><Relationship Type="http://schemas.openxmlformats.org/officeDocument/2006/relationships/image" Target="/word/media/e37bd33c-0391-4cfa-ba02-b15e2d7a61d8.png" Id="R6f6728851bfb4869" /></Relationships>
</file>