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b0abef7d2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ff0fd5bc4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Iqbal,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916149b554cf3" /><Relationship Type="http://schemas.openxmlformats.org/officeDocument/2006/relationships/numbering" Target="/word/numbering.xml" Id="Rab79de12cb874a41" /><Relationship Type="http://schemas.openxmlformats.org/officeDocument/2006/relationships/settings" Target="/word/settings.xml" Id="R22ad44bf46ae4da0" /><Relationship Type="http://schemas.openxmlformats.org/officeDocument/2006/relationships/image" Target="/word/media/84b222ac-42b7-43f4-80ae-9a4a1f5e6c74.png" Id="Rbe2ff0fd5bc443f7" /></Relationships>
</file>