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190a456d2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f3ecb07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Khan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2016a0474f7a" /><Relationship Type="http://schemas.openxmlformats.org/officeDocument/2006/relationships/numbering" Target="/word/numbering.xml" Id="Re90c305bdf8643c9" /><Relationship Type="http://schemas.openxmlformats.org/officeDocument/2006/relationships/settings" Target="/word/settings.xml" Id="R3fe242b0520f420e" /><Relationship Type="http://schemas.openxmlformats.org/officeDocument/2006/relationships/image" Target="/word/media/8671c6fa-52c1-43fd-96c7-ec00dbe67718.png" Id="Re643f3ecb07b41e9" /></Relationships>
</file>