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3e28f9e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b4af77509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Qadir Bakhsh Jara,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c37b3cc442d3" /><Relationship Type="http://schemas.openxmlformats.org/officeDocument/2006/relationships/numbering" Target="/word/numbering.xml" Id="Rf251ec3bec5e42fc" /><Relationship Type="http://schemas.openxmlformats.org/officeDocument/2006/relationships/settings" Target="/word/settings.xml" Id="Reb105c95aab642d3" /><Relationship Type="http://schemas.openxmlformats.org/officeDocument/2006/relationships/image" Target="/word/media/3ef40753-2fe4-4338-9e83-841180cf702d.png" Id="R510b4af775094c26" /></Relationships>
</file>