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82ac4da4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4164ce7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Sawan Buraro,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6c47cdb440fb" /><Relationship Type="http://schemas.openxmlformats.org/officeDocument/2006/relationships/numbering" Target="/word/numbering.xml" Id="Rf53d325d88f146c4" /><Relationship Type="http://schemas.openxmlformats.org/officeDocument/2006/relationships/settings" Target="/word/settings.xml" Id="R9adc98b5a7dc472f" /><Relationship Type="http://schemas.openxmlformats.org/officeDocument/2006/relationships/image" Target="/word/media/d6eb0f9d-6476-4323-8e42-c4c6be6a606e.png" Id="R04f34164ce774e7d" /></Relationships>
</file>