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4b663679e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f66c24256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Sukhio,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d290f5e2d4f8a" /><Relationship Type="http://schemas.openxmlformats.org/officeDocument/2006/relationships/numbering" Target="/word/numbering.xml" Id="R4ad59ad286fe46a4" /><Relationship Type="http://schemas.openxmlformats.org/officeDocument/2006/relationships/settings" Target="/word/settings.xml" Id="Rf8600fbac6394c30" /><Relationship Type="http://schemas.openxmlformats.org/officeDocument/2006/relationships/image" Target="/word/media/31d82783-59ef-48d8-ae62-3441f11774d4.png" Id="Ra88f66c242564d78" /></Relationships>
</file>